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3878" w14:textId="0B2A88DF" w:rsidR="00597B20" w:rsidRPr="003C4479" w:rsidRDefault="31F7C5DA" w:rsidP="31F7C5DA">
      <w:pPr>
        <w:rPr>
          <w:rFonts w:ascii="Montserrat" w:hAnsi="Montserrat"/>
          <w:sz w:val="26"/>
          <w:szCs w:val="26"/>
        </w:rPr>
      </w:pPr>
      <w:r w:rsidRPr="78D3DE6D">
        <w:rPr>
          <w:rFonts w:ascii="Montserrat SemiBold" w:eastAsia="Poppins" w:hAnsi="Montserrat SemiBold" w:cs="Poppins"/>
          <w:b/>
          <w:bCs/>
          <w:color w:val="666666"/>
          <w:sz w:val="26"/>
          <w:szCs w:val="26"/>
        </w:rPr>
        <w:t>Looking to make your evaluation process a little easier</w:t>
      </w:r>
      <w:r w:rsidRPr="78D3DE6D">
        <w:rPr>
          <w:rFonts w:ascii="Montserrat Medium" w:eastAsia="Poppins" w:hAnsi="Montserrat Medium" w:cs="Poppins"/>
          <w:color w:val="666666"/>
          <w:sz w:val="26"/>
          <w:szCs w:val="26"/>
        </w:rPr>
        <w:t>?</w:t>
      </w:r>
      <w:r w:rsidRPr="78D3DE6D">
        <w:rPr>
          <w:rFonts w:ascii="Montserrat" w:eastAsia="Poppins" w:hAnsi="Montserrat" w:cs="Poppins"/>
          <w:color w:val="666666"/>
          <w:sz w:val="26"/>
          <w:szCs w:val="26"/>
        </w:rPr>
        <w:t xml:space="preserve"> Try using this </w:t>
      </w:r>
      <w:proofErr w:type="gramStart"/>
      <w:r w:rsidRPr="78D3DE6D">
        <w:rPr>
          <w:rFonts w:ascii="Montserrat" w:eastAsia="Poppins" w:hAnsi="Montserrat" w:cs="Poppins"/>
          <w:color w:val="666666"/>
          <w:sz w:val="26"/>
          <w:szCs w:val="26"/>
        </w:rPr>
        <w:t>child care</w:t>
      </w:r>
      <w:proofErr w:type="gramEnd"/>
      <w:r w:rsidRPr="78D3DE6D">
        <w:rPr>
          <w:rFonts w:ascii="Montserrat" w:eastAsia="Poppins" w:hAnsi="Montserrat" w:cs="Poppins"/>
          <w:color w:val="666666"/>
          <w:sz w:val="26"/>
          <w:szCs w:val="26"/>
        </w:rPr>
        <w:t xml:space="preserve"> program staff evaluation form. It can easily be used by childcare programs or daycares to evaluate their staff. Simply copy and paste the form to use it.</w:t>
      </w:r>
    </w:p>
    <w:p w14:paraId="20D04EE5" w14:textId="06D03D3A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STAFF EVALUATION FORM</w:t>
      </w:r>
    </w:p>
    <w:p w14:paraId="27E63BED" w14:textId="5D25C395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>Employee Name: ________________________________________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>____________________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___________</w:t>
      </w:r>
    </w:p>
    <w:p w14:paraId="37AB80BB" w14:textId="1A0E1B85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>Hire Date: ___________________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="00827D92" w:rsidRPr="00F90A37">
        <w:rPr>
          <w:rFonts w:ascii="Montserrat" w:hAnsi="Montserrat"/>
          <w:sz w:val="21"/>
          <w:szCs w:val="21"/>
        </w:rPr>
        <w:t xml:space="preserve">   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Evaluation Date:   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</w:t>
      </w:r>
    </w:p>
    <w:p w14:paraId="0E87525D" w14:textId="3EC4711F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Age Level of Classroom (circle): 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     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Infants  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   </w:t>
      </w:r>
      <w:r w:rsid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Toddlers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>Pre-School Age</w:t>
      </w:r>
    </w:p>
    <w:p w14:paraId="279ADCDC" w14:textId="4BF5D827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HOW TO USE THIS DAYCARE FORM RANKING SYSTEM</w:t>
      </w:r>
    </w:p>
    <w:p w14:paraId="6C05A500" w14:textId="4F046FDC" w:rsidR="00044377" w:rsidRPr="003C4479" w:rsidRDefault="31F7C5DA" w:rsidP="003C4479">
      <w:pPr>
        <w:spacing w:after="380"/>
        <w:rPr>
          <w:rFonts w:ascii="Montserrat" w:eastAsia="Poppins" w:hAnsi="Montserrat" w:cs="Poppins"/>
          <w:color w:val="666666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For each of the areas below, provide a score from 1 through 5, indicating how strong or weak you believe the employee’s skill is. You can use the optional comments section below each field to provide an explanation for your score.</w:t>
      </w:r>
    </w:p>
    <w:p w14:paraId="230B0904" w14:textId="6B880BC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5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has mastered this area at a teaching level.</w:t>
      </w:r>
    </w:p>
    <w:p w14:paraId="44C403C3" w14:textId="43DC4E90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4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demonstrates strong skills but could improve in this area.</w:t>
      </w:r>
    </w:p>
    <w:p w14:paraId="139DE1B3" w14:textId="2DD11AD2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3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is at an average performance level in this area.</w:t>
      </w:r>
    </w:p>
    <w:p w14:paraId="1F53F5AE" w14:textId="1DF2E91C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2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is below average and could learn more in this area.</w:t>
      </w:r>
    </w:p>
    <w:p w14:paraId="40B02CC7" w14:textId="0D97F654" w:rsidR="00597B20" w:rsidRPr="003C4479" w:rsidRDefault="31F7C5DA" w:rsidP="003C4479">
      <w:pPr>
        <w:ind w:left="360" w:hanging="360"/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 xml:space="preserve">1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– The employee needs major improvements to be more effective in this area.</w:t>
      </w:r>
    </w:p>
    <w:p w14:paraId="6B606789" w14:textId="77777777" w:rsidR="003C4479" w:rsidRPr="003C4479" w:rsidRDefault="003C4479">
      <w:pPr>
        <w:rPr>
          <w:rFonts w:ascii="Montserrat" w:eastAsia="Poppins" w:hAnsi="Montserrat" w:cs="Poppins"/>
          <w:b/>
          <w:bCs/>
          <w:color w:val="2C82C9"/>
          <w:sz w:val="20"/>
          <w:szCs w:val="20"/>
        </w:rPr>
      </w:pPr>
      <w:r w:rsidRPr="003C4479">
        <w:rPr>
          <w:sz w:val="20"/>
          <w:szCs w:val="20"/>
        </w:rPr>
        <w:br w:type="page"/>
      </w:r>
    </w:p>
    <w:p w14:paraId="7E3EC9B3" w14:textId="77777777" w:rsidR="006214E0" w:rsidRDefault="006214E0" w:rsidP="00044377">
      <w:pPr>
        <w:pStyle w:val="Heading2"/>
        <w:rPr>
          <w:sz w:val="28"/>
          <w:szCs w:val="28"/>
        </w:rPr>
        <w:sectPr w:rsidR="006214E0" w:rsidSect="001919AB">
          <w:headerReference w:type="default" r:id="rId10"/>
          <w:pgSz w:w="12240" w:h="15840"/>
          <w:pgMar w:top="1296" w:right="1440" w:bottom="1296" w:left="1440" w:header="720" w:footer="720" w:gutter="0"/>
          <w:pgBorders w:offsetFrom="page">
            <w:top w:val="single" w:sz="48" w:space="1" w:color="EA6A4D"/>
            <w:left w:val="single" w:sz="48" w:space="1" w:color="EA6A4D"/>
            <w:bottom w:val="single" w:sz="48" w:space="1" w:color="EA6A4D"/>
            <w:right w:val="single" w:sz="48" w:space="1" w:color="EA6A4D"/>
          </w:pgBorders>
          <w:cols w:space="720"/>
          <w:docGrid w:linePitch="360"/>
        </w:sectPr>
      </w:pPr>
    </w:p>
    <w:p w14:paraId="7C445793" w14:textId="45B27C89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lastRenderedPageBreak/>
        <w:t>PROFESSIONAL CONDUCT</w:t>
      </w:r>
    </w:p>
    <w:p w14:paraId="53A94A4B" w14:textId="32DA5856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Works on schedule.</w:t>
      </w:r>
    </w:p>
    <w:p w14:paraId="54CE5469" w14:textId="4FEF91FB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Arrives to work on time.</w:t>
      </w:r>
    </w:p>
    <w:p w14:paraId="45B1244B" w14:textId="0669F3F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Gives prior ample notice for absences.</w:t>
      </w:r>
    </w:p>
    <w:p w14:paraId="6ECFB535" w14:textId="4423747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Dresses appropriately for someone in the care of young children.</w:t>
      </w:r>
    </w:p>
    <w:p w14:paraId="7B44742B" w14:textId="50610E8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Maintains good relationships with coworkers.</w:t>
      </w:r>
    </w:p>
    <w:p w14:paraId="195A491E" w14:textId="773DFDB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Keeps children’s information confidential.</w:t>
      </w:r>
    </w:p>
    <w:p w14:paraId="54B79804" w14:textId="1F93921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Completes tasks efficiently, in a timely manner.</w:t>
      </w:r>
    </w:p>
    <w:p w14:paraId="4B76A99E" w14:textId="003126C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Is a team player always willing to help other staff members.</w:t>
      </w:r>
    </w:p>
    <w:p w14:paraId="13E19129" w14:textId="6DDA0597" w:rsidR="00597B20" w:rsidRPr="003C4479" w:rsidRDefault="31F7C5DA" w:rsidP="00F90A37">
      <w:pPr>
        <w:ind w:left="540" w:hanging="540"/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___    Holds conversations pertaining to the children while at work and not </w:t>
      </w:r>
      <w:r w:rsidR="00F90A37">
        <w:rPr>
          <w:rFonts w:ascii="Montserrat" w:eastAsia="Poppins" w:hAnsi="Montserrat" w:cs="Poppins"/>
          <w:color w:val="666666"/>
          <w:sz w:val="20"/>
          <w:szCs w:val="20"/>
        </w:rPr>
        <w:br/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personal</w:t>
      </w:r>
      <w:r w:rsidR="00F90A37">
        <w:rPr>
          <w:rFonts w:ascii="Montserrat" w:eastAsia="Poppins" w:hAnsi="Montserrat" w:cs="Poppins"/>
          <w:color w:val="666666"/>
          <w:sz w:val="20"/>
          <w:szCs w:val="20"/>
        </w:rPr>
        <w:t xml:space="preserve">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information.</w:t>
      </w:r>
    </w:p>
    <w:p w14:paraId="2CDA6CB9" w14:textId="435A2FB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Open to constructive criticism.</w:t>
      </w:r>
    </w:p>
    <w:p w14:paraId="0CCD16A8" w14:textId="6819EE4A" w:rsidR="00F90A37" w:rsidRDefault="31F7C5DA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3EFF494B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6AD51D94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5D77A21" w14:textId="3E5DD45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DFE808D" w14:textId="20A3E996" w:rsidR="00597B20" w:rsidRPr="003C4479" w:rsidRDefault="31F7C5DA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CHILDREN</w:t>
      </w:r>
    </w:p>
    <w:p w14:paraId="6C162147" w14:textId="5A26EDB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Presents a warm and friendly demeanor.</w:t>
      </w:r>
    </w:p>
    <w:p w14:paraId="48DA6F3B" w14:textId="16415C89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Shows respect for others.</w:t>
      </w:r>
    </w:p>
    <w:p w14:paraId="54DA42CB" w14:textId="5A7937A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Encourages self-help and independence.</w:t>
      </w:r>
    </w:p>
    <w:p w14:paraId="7E79A9F1" w14:textId="6034CCA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Avoids labeling children.</w:t>
      </w:r>
    </w:p>
    <w:p w14:paraId="141C7295" w14:textId="61C7D60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Promotes self-esteem when communicating.</w:t>
      </w:r>
    </w:p>
    <w:p w14:paraId="1CCBCA33" w14:textId="43D90DA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Reinforces positive behavior.</w:t>
      </w:r>
    </w:p>
    <w:p w14:paraId="1E86E388" w14:textId="0190E6FC" w:rsidR="00597B20" w:rsidRPr="003C4479" w:rsidRDefault="31F7C5DA" w:rsidP="00F90A37">
      <w:pPr>
        <w:ind w:left="540" w:hanging="540"/>
        <w:rPr>
          <w:rFonts w:ascii="Montserrat" w:hAnsi="Montserrat"/>
          <w:sz w:val="20"/>
          <w:szCs w:val="20"/>
        </w:rPr>
      </w:pPr>
      <w:r w:rsidRPr="78D3DE6D">
        <w:rPr>
          <w:rFonts w:ascii="Montserrat" w:eastAsia="Poppins" w:hAnsi="Montserrat" w:cs="Poppins"/>
          <w:color w:val="666666"/>
          <w:sz w:val="20"/>
          <w:szCs w:val="20"/>
        </w:rPr>
        <w:t>___    Good sanitary practices for a classroom environment (</w:t>
      </w:r>
      <w:bookmarkStart w:id="0" w:name="_Int_8kPqTblE"/>
      <w:proofErr w:type="gramStart"/>
      <w:r w:rsidRPr="78D3DE6D">
        <w:rPr>
          <w:rFonts w:ascii="Montserrat" w:eastAsia="Poppins" w:hAnsi="Montserrat" w:cs="Poppins"/>
          <w:color w:val="666666"/>
          <w:sz w:val="20"/>
          <w:szCs w:val="20"/>
        </w:rPr>
        <w:t>hand-washing</w:t>
      </w:r>
      <w:bookmarkEnd w:id="0"/>
      <w:proofErr w:type="gramEnd"/>
      <w:r w:rsidRPr="78D3DE6D">
        <w:rPr>
          <w:rFonts w:ascii="Montserrat" w:eastAsia="Poppins" w:hAnsi="Montserrat" w:cs="Poppins"/>
          <w:color w:val="666666"/>
          <w:sz w:val="20"/>
          <w:szCs w:val="20"/>
        </w:rPr>
        <w:t xml:space="preserve"> for both children and self).</w:t>
      </w:r>
    </w:p>
    <w:p w14:paraId="1E230C4E" w14:textId="16E9545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Regularly speaks to children using positive tones and phrases.</w:t>
      </w:r>
    </w:p>
    <w:p w14:paraId="31C1EB5A" w14:textId="64BDDD16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Gets on the floor with kids.</w:t>
      </w:r>
    </w:p>
    <w:p w14:paraId="30A7E14D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14:paraId="337B1CB1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1508845A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02CA2034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26ED9958" w14:textId="7CF4745C" w:rsidR="00597B20" w:rsidRPr="003C4479" w:rsidRDefault="31F7C5DA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PARENTS</w:t>
      </w:r>
    </w:p>
    <w:p w14:paraId="21BCE3E3" w14:textId="4AC88F4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Listens to parents and responds well.</w:t>
      </w:r>
    </w:p>
    <w:p w14:paraId="4CF4B507" w14:textId="70F8420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Has good relationships</w:t>
      </w: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 xml:space="preserve">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with the parents.</w:t>
      </w:r>
    </w:p>
    <w:p w14:paraId="02400969" w14:textId="0E59745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tact when discussing children.</w:t>
      </w:r>
    </w:p>
    <w:p w14:paraId="49F4CED3" w14:textId="1B29EEC9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Partners with parents.</w:t>
      </w:r>
    </w:p>
    <w:p w14:paraId="19CBD43E" w14:textId="1C61AA0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Communicates with parents regularly in writing and verbally as needed.</w:t>
      </w:r>
    </w:p>
    <w:p w14:paraId="6A28830C" w14:textId="5EA109B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Is approachable and available for parents.</w:t>
      </w:r>
    </w:p>
    <w:p w14:paraId="5A30E7A1" w14:textId="77777777" w:rsidR="00827D92" w:rsidRPr="003C4479" w:rsidRDefault="31F7C5DA" w:rsidP="00827D92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Greets parents with a smile and by name.</w:t>
      </w:r>
    </w:p>
    <w:p w14:paraId="1F422483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477F833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01D9CCB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B8F6C5D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2F0CA3F" w14:textId="15A5F37F" w:rsidR="00597B20" w:rsidRPr="003C4479" w:rsidRDefault="31F7C5DA" w:rsidP="00F90A37">
      <w:pPr>
        <w:spacing w:before="560" w:after="240" w:line="240" w:lineRule="auto"/>
        <w:rPr>
          <w:rFonts w:ascii="Montserrat" w:hAnsi="Montserrat"/>
          <w:sz w:val="28"/>
          <w:szCs w:val="28"/>
        </w:rPr>
      </w:pPr>
      <w:r w:rsidRPr="003C4479">
        <w:rPr>
          <w:rStyle w:val="Heading2Char"/>
          <w:sz w:val="28"/>
          <w:szCs w:val="28"/>
        </w:rPr>
        <w:t>SKILLS WORKING IN A CLASSROOM</w:t>
      </w:r>
    </w:p>
    <w:p w14:paraId="6C04577E" w14:textId="7851E6D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Develops and implements lessons based on thematic units.</w:t>
      </w:r>
    </w:p>
    <w:p w14:paraId="481BD69F" w14:textId="0E72E941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Reads to small groups of children several times per day.</w:t>
      </w:r>
    </w:p>
    <w:p w14:paraId="62E68C56" w14:textId="3EE9AD8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classroom learning centers appropriately.</w:t>
      </w:r>
    </w:p>
    <w:p w14:paraId="52A04380" w14:textId="255A684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Provides an inviting and creative learning environment.</w:t>
      </w:r>
    </w:p>
    <w:p w14:paraId="7B04DE1A" w14:textId="3F86233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Maintains an orderly and clean environment.</w:t>
      </w:r>
    </w:p>
    <w:p w14:paraId="0F573D08" w14:textId="1952D27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Sets the classroom up before children arrive.</w:t>
      </w:r>
    </w:p>
    <w:p w14:paraId="66943910" w14:textId="4034523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Rotates learning material in and out regularly.</w:t>
      </w:r>
    </w:p>
    <w:p w14:paraId="1E119EC7" w14:textId="26594A8F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Speaks to children with a positive tone using positive phrases.</w:t>
      </w:r>
    </w:p>
    <w:p w14:paraId="6B48B0AF" w14:textId="7ACED8D6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Provides activities that are developmentally appropriate.</w:t>
      </w:r>
    </w:p>
    <w:p w14:paraId="683CE422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14:paraId="0308CD9D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03C4AAAC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2AD44987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749F84F" w14:textId="2937556D" w:rsidR="00597B20" w:rsidRPr="003C4479" w:rsidRDefault="31F7C5DA" w:rsidP="00827D92">
      <w:pPr>
        <w:pStyle w:val="Heading3"/>
        <w:rPr>
          <w:sz w:val="28"/>
          <w:szCs w:val="28"/>
        </w:rPr>
      </w:pPr>
      <w:r w:rsidRPr="003C4479">
        <w:rPr>
          <w:sz w:val="28"/>
          <w:szCs w:val="28"/>
        </w:rPr>
        <w:t>PROFESSIONAL DEVELOPMENT</w:t>
      </w:r>
    </w:p>
    <w:p w14:paraId="05B8282B" w14:textId="72D7434E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Shows improvement in areas they already received training.</w:t>
      </w:r>
    </w:p>
    <w:p w14:paraId="3F5FFD96" w14:textId="7A7897E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Attends all developmental staff meetings.</w:t>
      </w:r>
    </w:p>
    <w:p w14:paraId="2EA21E39" w14:textId="7AE7EC8E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Seeks to advance their educational degree or credentials in the field.</w:t>
      </w:r>
    </w:p>
    <w:p w14:paraId="1611BAD1" w14:textId="26EBCD4D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new instructional strategies.</w:t>
      </w:r>
    </w:p>
    <w:p w14:paraId="2D157DA0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2C81398E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7489D749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6714F3C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4CAF552" w14:textId="0782B18E" w:rsidR="00597B20" w:rsidRPr="003C4479" w:rsidRDefault="00F90A37" w:rsidP="31F7C5DA">
      <w:pPr>
        <w:rPr>
          <w:rFonts w:ascii="Montserrat" w:eastAsia="Poppins" w:hAnsi="Montserrat" w:cs="Poppins"/>
          <w:b/>
          <w:bCs/>
          <w:color w:val="2C82C9"/>
          <w:sz w:val="28"/>
          <w:szCs w:val="28"/>
        </w:rPr>
      </w:pP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="0005378E">
        <w:rPr>
          <w:rFonts w:ascii="Montserrat" w:eastAsia="Poppins" w:hAnsi="Montserrat" w:cs="Poppins"/>
          <w:b/>
          <w:bCs/>
          <w:color w:val="2C82C9"/>
          <w:sz w:val="28"/>
          <w:szCs w:val="28"/>
        </w:rPr>
        <w:br/>
      </w:r>
      <w:r w:rsidR="31F7C5DA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This childcare staff</w:t>
      </w:r>
      <w:r w:rsidR="31F7C5DA" w:rsidRPr="003C4479">
        <w:rPr>
          <w:rFonts w:ascii="Montserrat" w:eastAsia="Poppins" w:hAnsi="Montserrat" w:cs="Poppins"/>
          <w:color w:val="2C82C9"/>
          <w:sz w:val="28"/>
          <w:szCs w:val="28"/>
        </w:rPr>
        <w:t xml:space="preserve"> </w:t>
      </w:r>
      <w:r w:rsidR="31F7C5DA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evaluation has been discussed and agreed upon for the current year</w:t>
      </w:r>
      <w:r w:rsidR="00827D92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.</w:t>
      </w:r>
    </w:p>
    <w:p w14:paraId="5F2B75DA" w14:textId="77777777" w:rsidR="00827D92" w:rsidRPr="003C4479" w:rsidRDefault="00827D92" w:rsidP="31F7C5DA">
      <w:pPr>
        <w:rPr>
          <w:rFonts w:ascii="Montserrat" w:hAnsi="Montserrat"/>
          <w:color w:val="2C82C9"/>
          <w:sz w:val="20"/>
          <w:szCs w:val="20"/>
        </w:rPr>
      </w:pPr>
    </w:p>
    <w:p w14:paraId="2F77B1F3" w14:textId="4ACA03C1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Signature of Director</w:t>
      </w:r>
      <w:r w:rsidR="00827D92"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:  </w:t>
      </w:r>
      <w:r w:rsidR="00827D92" w:rsidRPr="003C4479">
        <w:rPr>
          <w:rStyle w:val="IntenseQuoteChar"/>
          <w:sz w:val="20"/>
          <w:szCs w:val="20"/>
        </w:rPr>
        <w:t>______________________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</w:t>
      </w:r>
      <w:r w:rsidR="003C4479" w:rsidRPr="003C4479">
        <w:rPr>
          <w:rStyle w:val="IntenseQuoteChar"/>
          <w:sz w:val="20"/>
          <w:szCs w:val="20"/>
        </w:rPr>
        <w:t>__</w:t>
      </w:r>
      <w:r w:rsidR="00827D92"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__</w:t>
      </w:r>
      <w:r w:rsidR="00827D92"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 xml:space="preserve">__  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Date:</w:t>
      </w:r>
      <w:r w:rsidR="00827D92" w:rsidRPr="003C4479">
        <w:rPr>
          <w:rStyle w:val="IntenseQuoteChar"/>
          <w:sz w:val="20"/>
          <w:szCs w:val="20"/>
        </w:rPr>
        <w:t xml:space="preserve">  _________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__</w:t>
      </w:r>
    </w:p>
    <w:p w14:paraId="2C078E63" w14:textId="6B508E5F" w:rsidR="00597B20" w:rsidRPr="003C4479" w:rsidRDefault="00827D92" w:rsidP="31F7C5DA">
      <w:pPr>
        <w:rPr>
          <w:rFonts w:ascii="Montserrat" w:hAnsi="Montserrat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Signature of Employee:  </w:t>
      </w:r>
      <w:r w:rsidRPr="003C4479">
        <w:rPr>
          <w:rStyle w:val="IntenseQuoteChar"/>
          <w:sz w:val="20"/>
          <w:szCs w:val="20"/>
        </w:rPr>
        <w:t>________________________</w:t>
      </w:r>
      <w:r w:rsidR="003C4479" w:rsidRPr="003C4479">
        <w:rPr>
          <w:rStyle w:val="IntenseQuoteChar"/>
          <w:sz w:val="20"/>
          <w:szCs w:val="20"/>
        </w:rPr>
        <w:t>__</w:t>
      </w:r>
      <w:r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____</w:t>
      </w:r>
      <w:r w:rsidRPr="003C4479">
        <w:rPr>
          <w:rStyle w:val="IntenseQuoteChar"/>
          <w:sz w:val="20"/>
          <w:szCs w:val="20"/>
        </w:rPr>
        <w:t xml:space="preserve">_  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Date:</w:t>
      </w:r>
      <w:r w:rsidRPr="003C4479">
        <w:rPr>
          <w:rStyle w:val="IntenseQuoteChar"/>
          <w:sz w:val="20"/>
          <w:szCs w:val="20"/>
        </w:rPr>
        <w:t xml:space="preserve">  ____________</w:t>
      </w:r>
      <w:r w:rsidR="003C4479" w:rsidRP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____</w:t>
      </w:r>
      <w:r w:rsidR="003C4479" w:rsidRP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</w:t>
      </w:r>
    </w:p>
    <w:sectPr w:rsidR="00597B20" w:rsidRPr="003C4479" w:rsidSect="001919AB">
      <w:headerReference w:type="default" r:id="rId11"/>
      <w:pgSz w:w="12240" w:h="15840"/>
      <w:pgMar w:top="1296" w:right="1440" w:bottom="1296" w:left="1440" w:header="0" w:footer="0" w:gutter="0"/>
      <w:pgBorders w:offsetFrom="page">
        <w:top w:val="single" w:sz="48" w:space="1" w:color="EA6A4D"/>
        <w:left w:val="single" w:sz="48" w:space="1" w:color="EA6A4D"/>
        <w:bottom w:val="single" w:sz="48" w:space="1" w:color="EA6A4D"/>
        <w:right w:val="single" w:sz="48" w:space="1" w:color="EA6A4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9836" w14:textId="77777777" w:rsidR="008A175F" w:rsidRDefault="008A175F" w:rsidP="0005378E">
      <w:pPr>
        <w:spacing w:after="0" w:line="240" w:lineRule="auto"/>
      </w:pPr>
      <w:r>
        <w:separator/>
      </w:r>
    </w:p>
  </w:endnote>
  <w:endnote w:type="continuationSeparator" w:id="0">
    <w:p w14:paraId="1E341ADB" w14:textId="77777777" w:rsidR="008A175F" w:rsidRDefault="008A175F" w:rsidP="0005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e Rounded Heavy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D4F9" w14:textId="77777777" w:rsidR="008A175F" w:rsidRDefault="008A175F" w:rsidP="0005378E">
      <w:pPr>
        <w:spacing w:after="0" w:line="240" w:lineRule="auto"/>
      </w:pPr>
      <w:r>
        <w:separator/>
      </w:r>
    </w:p>
  </w:footnote>
  <w:footnote w:type="continuationSeparator" w:id="0">
    <w:p w14:paraId="45BB0966" w14:textId="77777777" w:rsidR="008A175F" w:rsidRDefault="008A175F" w:rsidP="0005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5BAB" w14:textId="7F53A4CE" w:rsidR="0005378E" w:rsidRPr="003C53B8" w:rsidRDefault="0005378E" w:rsidP="00C2399D">
    <w:pPr>
      <w:pStyle w:val="Heading1"/>
      <w:spacing w:after="900"/>
      <w:rPr>
        <w:rFonts w:ascii="Montserrat" w:hAnsi="Montserrat"/>
        <w:color w:val="2CC990"/>
        <w:sz w:val="42"/>
        <w:szCs w:val="42"/>
      </w:rPr>
    </w:pPr>
    <w:r w:rsidRPr="003C53B8">
      <w:rPr>
        <w:rFonts w:ascii="Montserrat" w:hAnsi="Montserrat"/>
        <w:color w:val="2CC990"/>
        <w:sz w:val="42"/>
        <w:szCs w:val="42"/>
      </w:rPr>
      <w:t>Daycare name</w:t>
    </w:r>
  </w:p>
  <w:p w14:paraId="00CBA1F1" w14:textId="0CB10D30" w:rsidR="0005378E" w:rsidRPr="003C53B8" w:rsidRDefault="0005378E" w:rsidP="003C53B8">
    <w:pPr>
      <w:pStyle w:val="Heading1"/>
      <w:spacing w:after="900"/>
      <w:ind w:left="-720" w:right="-720"/>
      <w:rPr>
        <w:sz w:val="90"/>
        <w:szCs w:val="90"/>
      </w:rPr>
    </w:pPr>
    <w:r w:rsidRPr="003C53B8">
      <w:rPr>
        <w:sz w:val="90"/>
        <w:szCs w:val="90"/>
      </w:rPr>
      <w:t xml:space="preserve">CHILD CARE STAFF </w:t>
    </w:r>
    <w:r w:rsidRPr="003C53B8">
      <w:rPr>
        <w:sz w:val="90"/>
        <w:szCs w:val="90"/>
      </w:rPr>
      <w:br/>
      <w:t xml:space="preserve">EVALUATION FORM?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94F7" w14:textId="2A8C5F70" w:rsidR="006214E0" w:rsidRPr="006214E0" w:rsidRDefault="006214E0" w:rsidP="006214E0">
    <w:pPr>
      <w:pStyle w:val="Heading1"/>
      <w:spacing w:after="900"/>
      <w:jc w:val="left"/>
      <w:rPr>
        <w:color w:val="FFFFFF" w:themeColor="background1"/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kPqTblE" int2:invalidationBookmarkName="" int2:hashCode="0rVUzeGxGhpOYt" int2:id="mxg3ULay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35A09"/>
    <w:rsid w:val="00040178"/>
    <w:rsid w:val="00044377"/>
    <w:rsid w:val="0005378E"/>
    <w:rsid w:val="001919AB"/>
    <w:rsid w:val="003C4479"/>
    <w:rsid w:val="003C53B8"/>
    <w:rsid w:val="00597B20"/>
    <w:rsid w:val="006214E0"/>
    <w:rsid w:val="0069662B"/>
    <w:rsid w:val="00827D92"/>
    <w:rsid w:val="008A175F"/>
    <w:rsid w:val="00A0065B"/>
    <w:rsid w:val="00C03578"/>
    <w:rsid w:val="00C2399D"/>
    <w:rsid w:val="00F90A37"/>
    <w:rsid w:val="0621D760"/>
    <w:rsid w:val="1E635A09"/>
    <w:rsid w:val="2E8BBE01"/>
    <w:rsid w:val="31F7C5DA"/>
    <w:rsid w:val="3AA067F1"/>
    <w:rsid w:val="512DBAC5"/>
    <w:rsid w:val="64A61EF3"/>
    <w:rsid w:val="702AA4DE"/>
    <w:rsid w:val="78D3D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5A09"/>
  <w15:chartTrackingRefBased/>
  <w15:docId w15:val="{9B712071-9768-44B5-A0B9-50EE18A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044377"/>
    <w:pPr>
      <w:spacing w:before="0" w:after="1080"/>
      <w:jc w:val="center"/>
      <w:outlineLvl w:val="0"/>
    </w:pPr>
    <w:rPr>
      <w:rFonts w:ascii="Urbane Rounded Heavy" w:eastAsia="Calibri" w:hAnsi="Urbane Rounded Heavy" w:cs="Calibri"/>
      <w:b w:val="0"/>
      <w:bCs w:val="0"/>
      <w:sz w:val="70"/>
      <w:szCs w:val="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D92"/>
    <w:pPr>
      <w:spacing w:before="720" w:after="240" w:line="240" w:lineRule="auto"/>
      <w:outlineLvl w:val="1"/>
    </w:pPr>
    <w:rPr>
      <w:rFonts w:ascii="Montserrat" w:eastAsia="Poppins" w:hAnsi="Montserrat" w:cs="Poppins"/>
      <w:b/>
      <w:bCs/>
      <w:color w:val="2C82C9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D92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D92"/>
    <w:rPr>
      <w:rFonts w:ascii="Montserrat" w:eastAsia="Poppins" w:hAnsi="Montserrat" w:cs="Poppins"/>
      <w:b/>
      <w:bCs/>
      <w:color w:val="2C82C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4377"/>
    <w:rPr>
      <w:rFonts w:ascii="Urbane Rounded Heavy" w:eastAsia="Calibri" w:hAnsi="Urbane Rounded Heavy" w:cs="Calibri"/>
      <w:color w:val="2C82C9"/>
      <w:sz w:val="70"/>
      <w:szCs w:val="7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92"/>
    <w:rPr>
      <w:rFonts w:ascii="Montserrat" w:eastAsia="Poppins" w:hAnsi="Montserrat" w:cs="Poppins"/>
      <w:color w:val="666666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D92"/>
    <w:rPr>
      <w:rFonts w:ascii="Montserrat" w:eastAsia="Poppins" w:hAnsi="Montserrat" w:cs="Poppins"/>
      <w:color w:val="66666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7D92"/>
    <w:rPr>
      <w:rFonts w:ascii="Montserrat" w:eastAsia="Poppins" w:hAnsi="Montserrat" w:cs="Poppins"/>
      <w:b/>
      <w:bCs/>
      <w:color w:val="2C82C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8E"/>
  </w:style>
  <w:style w:type="paragraph" w:styleId="Footer">
    <w:name w:val="footer"/>
    <w:basedOn w:val="Normal"/>
    <w:link w:val="Foot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475C65A0-720E-43AA-A9C3-6D171FCB8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9D8D6-1BC9-F14F-BD40-5B902D490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0F256-BE02-4344-991D-7364A121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CD377-8DA2-4FDE-BD13-1E9AABE050F7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Meyers</dc:creator>
  <cp:keywords/>
  <dc:description/>
  <cp:lastModifiedBy>Ben Keeney</cp:lastModifiedBy>
  <cp:revision>2</cp:revision>
  <cp:lastPrinted>2022-05-09T19:42:00Z</cp:lastPrinted>
  <dcterms:created xsi:type="dcterms:W3CDTF">2022-11-02T16:03:00Z</dcterms:created>
  <dcterms:modified xsi:type="dcterms:W3CDTF">2022-11-02T16:03:00Z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